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B69C1" w:rsidP="00FB69C1" w:rsidRDefault="00AB5996" w14:paraId="6BE283F9" w14:textId="7BC96BFA">
      <w:pPr>
        <w:pStyle w:val="Heading1"/>
      </w:pPr>
      <w:r>
        <w:t>Fish Poem</w:t>
      </w:r>
    </w:p>
    <w:p w:rsidR="66FA552E" w:rsidP="35F80D29" w:rsidRDefault="66FA552E" w14:paraId="127CD447" w14:textId="4AA37E36">
      <w:pPr>
        <w:rPr>
          <w:rFonts w:eastAsia="Verdana" w:cs="Verdana"/>
          <w:szCs w:val="28"/>
        </w:rPr>
      </w:pPr>
      <w:r w:rsidRPr="35F80D29">
        <w:rPr>
          <w:rFonts w:eastAsia="Verdana" w:cs="Verdana"/>
          <w:color w:val="000000" w:themeColor="text1"/>
          <w:szCs w:val="28"/>
        </w:rPr>
        <w:t xml:space="preserve">Lesson submitted by: Lori Cole, TVI, </w:t>
      </w:r>
      <w:r w:rsidRPr="35F80D29" w:rsidR="652F9D0F">
        <w:rPr>
          <w:rFonts w:eastAsia="Verdana" w:cs="Verdana"/>
          <w:color w:val="000000" w:themeColor="text1"/>
          <w:szCs w:val="28"/>
        </w:rPr>
        <w:t>Arkansas</w:t>
      </w:r>
    </w:p>
    <w:p w:rsidR="35F80D29" w:rsidP="35F80D29" w:rsidRDefault="35F80D29" w14:paraId="417A3859" w14:textId="78FFABC4"/>
    <w:p w:rsidRPr="00FE7D47" w:rsidR="00CA4EAE" w:rsidP="00CA4EAE" w:rsidRDefault="00CA4EAE" w14:paraId="24CA232C" w14:textId="4FF6ABCD">
      <w:pPr>
        <w:pStyle w:val="Default"/>
        <w:rPr>
          <w:rFonts w:ascii="Verdana" w:hAnsi="Verdana"/>
          <w:sz w:val="28"/>
          <w:szCs w:val="28"/>
        </w:rPr>
      </w:pPr>
      <w:r w:rsidRPr="00A907C1">
        <w:rPr>
          <w:rFonts w:ascii="Verdana" w:hAnsi="Verdana"/>
          <w:b/>
          <w:bCs/>
          <w:sz w:val="28"/>
          <w:szCs w:val="28"/>
        </w:rPr>
        <w:t>Overview:</w:t>
      </w:r>
      <w:r w:rsidRPr="00FE7D47">
        <w:rPr>
          <w:rFonts w:ascii="Verdana" w:hAnsi="Verdana"/>
          <w:sz w:val="28"/>
          <w:szCs w:val="28"/>
        </w:rPr>
        <w:t xml:space="preserve"> This lesson will focus on the letter F identifying the letter "f" and the word "fish" using the Monarch. It will end with a graphic of a fish from the </w:t>
      </w:r>
      <w:r w:rsidR="000525C0">
        <w:rPr>
          <w:rFonts w:ascii="Verdana" w:hAnsi="Verdana"/>
          <w:sz w:val="28"/>
          <w:szCs w:val="28"/>
        </w:rPr>
        <w:t xml:space="preserve">APH </w:t>
      </w:r>
      <w:r w:rsidRPr="00FE7D47">
        <w:rPr>
          <w:rFonts w:ascii="Verdana" w:hAnsi="Verdana"/>
          <w:sz w:val="28"/>
          <w:szCs w:val="28"/>
        </w:rPr>
        <w:t>TGIL.</w:t>
      </w:r>
    </w:p>
    <w:p w:rsidRPr="00FE7D47" w:rsidR="00CA4EAE" w:rsidP="00A907C1" w:rsidRDefault="00CA4EAE" w14:paraId="0BD4A344" w14:textId="133EF8C7">
      <w:pPr>
        <w:pStyle w:val="Default"/>
        <w:spacing w:before="240"/>
        <w:rPr>
          <w:rFonts w:ascii="Verdana" w:hAnsi="Verdana"/>
          <w:sz w:val="28"/>
          <w:szCs w:val="28"/>
        </w:rPr>
      </w:pPr>
      <w:r w:rsidRPr="436CE0C1">
        <w:rPr>
          <w:rFonts w:ascii="Verdana" w:hAnsi="Verdana"/>
          <w:b/>
          <w:bCs/>
          <w:sz w:val="28"/>
          <w:szCs w:val="28"/>
        </w:rPr>
        <w:t>Age Range:</w:t>
      </w:r>
      <w:r w:rsidRPr="436CE0C1">
        <w:rPr>
          <w:rFonts w:ascii="Verdana" w:hAnsi="Verdana"/>
          <w:sz w:val="28"/>
          <w:szCs w:val="28"/>
        </w:rPr>
        <w:t xml:space="preserve"> Novice </w:t>
      </w:r>
      <w:proofErr w:type="spellStart"/>
      <w:r w:rsidRPr="436CE0C1" w:rsidR="2A468F61">
        <w:rPr>
          <w:rFonts w:ascii="Verdana" w:hAnsi="Verdana"/>
          <w:sz w:val="28"/>
          <w:szCs w:val="28"/>
        </w:rPr>
        <w:t>B</w:t>
      </w:r>
      <w:r w:rsidRPr="436CE0C1">
        <w:rPr>
          <w:rFonts w:ascii="Verdana" w:hAnsi="Verdana"/>
          <w:sz w:val="28"/>
          <w:szCs w:val="28"/>
        </w:rPr>
        <w:t>raillist</w:t>
      </w:r>
      <w:proofErr w:type="spellEnd"/>
      <w:r w:rsidRPr="436CE0C1">
        <w:rPr>
          <w:rFonts w:ascii="Verdana" w:hAnsi="Verdana"/>
          <w:sz w:val="28"/>
          <w:szCs w:val="28"/>
        </w:rPr>
        <w:t xml:space="preserve"> or early childhood grades </w:t>
      </w:r>
      <w:r w:rsidRPr="436CE0C1" w:rsidR="0E4C4C0A">
        <w:rPr>
          <w:rFonts w:ascii="Verdana" w:hAnsi="Verdana"/>
          <w:sz w:val="28"/>
          <w:szCs w:val="28"/>
        </w:rPr>
        <w:t>PreK</w:t>
      </w:r>
      <w:r w:rsidRPr="436CE0C1">
        <w:rPr>
          <w:rFonts w:ascii="Verdana" w:hAnsi="Verdana"/>
          <w:sz w:val="28"/>
          <w:szCs w:val="28"/>
        </w:rPr>
        <w:t xml:space="preserve">-k </w:t>
      </w:r>
    </w:p>
    <w:p w:rsidR="00CA4EAE" w:rsidP="00FE7D47" w:rsidRDefault="00CA4EAE" w14:paraId="77880DFD" w14:textId="77777777">
      <w:pPr>
        <w:pStyle w:val="Heading2"/>
      </w:pPr>
      <w:r>
        <w:t xml:space="preserve">Activity A </w:t>
      </w:r>
    </w:p>
    <w:p w:rsidRPr="00AB5996" w:rsidR="00CA4EAE" w:rsidP="00CA4EAE" w:rsidRDefault="00CA4EAE" w14:paraId="398D9C25" w14:textId="77777777">
      <w:pPr>
        <w:pStyle w:val="Default"/>
        <w:rPr>
          <w:rFonts w:ascii="Verdana" w:hAnsi="Verdana"/>
          <w:sz w:val="28"/>
          <w:szCs w:val="28"/>
        </w:rPr>
      </w:pPr>
      <w:r w:rsidRPr="00AB5996">
        <w:rPr>
          <w:rFonts w:ascii="Verdana" w:hAnsi="Verdana"/>
          <w:sz w:val="28"/>
          <w:szCs w:val="28"/>
        </w:rPr>
        <w:t xml:space="preserve">In this activity, the student will practice tracking while both student and teacher read together the Fish poem. </w:t>
      </w:r>
    </w:p>
    <w:p w:rsidRPr="00AB5996" w:rsidR="00CA4EAE" w:rsidP="006B74F5" w:rsidRDefault="00CA4EAE" w14:paraId="08AC0D63" w14:textId="77777777">
      <w:pPr>
        <w:pStyle w:val="Default"/>
        <w:spacing w:before="120"/>
        <w:rPr>
          <w:rFonts w:ascii="Verdana" w:hAnsi="Verdana"/>
          <w:sz w:val="28"/>
          <w:szCs w:val="28"/>
        </w:rPr>
      </w:pPr>
      <w:r w:rsidRPr="00AB5996">
        <w:rPr>
          <w:rFonts w:ascii="Verdana" w:hAnsi="Verdana"/>
          <w:sz w:val="28"/>
          <w:szCs w:val="28"/>
        </w:rPr>
        <w:t xml:space="preserve">The student will additionally practice tracking the poem through increasing and reducing spacing. </w:t>
      </w:r>
    </w:p>
    <w:p w:rsidRPr="00AB5996" w:rsidR="00CA4EAE" w:rsidP="006B74F5" w:rsidRDefault="00CA4EAE" w14:paraId="4B8A4F8D" w14:textId="77777777">
      <w:pPr>
        <w:pStyle w:val="Default"/>
        <w:spacing w:before="120"/>
        <w:rPr>
          <w:rFonts w:ascii="Verdana" w:hAnsi="Verdana"/>
          <w:sz w:val="28"/>
          <w:szCs w:val="28"/>
        </w:rPr>
      </w:pPr>
      <w:r w:rsidRPr="00AB5996">
        <w:rPr>
          <w:rFonts w:ascii="Verdana" w:hAnsi="Verdana"/>
          <w:sz w:val="28"/>
          <w:szCs w:val="28"/>
        </w:rPr>
        <w:t xml:space="preserve">The zoom out and zoom in buttons which are located on the bottom corner of the tactile display can be used to increase and decrease the braille line spacing. </w:t>
      </w:r>
    </w:p>
    <w:p w:rsidR="00CA4EAE" w:rsidP="00FE7D47" w:rsidRDefault="00CA4EAE" w14:paraId="141AC418" w14:textId="77777777">
      <w:pPr>
        <w:pStyle w:val="Heading2"/>
      </w:pPr>
      <w:r>
        <w:t xml:space="preserve">Activity B </w:t>
      </w:r>
    </w:p>
    <w:p w:rsidRPr="00AB5996" w:rsidR="00CA4EAE" w:rsidP="00FE6BAF" w:rsidRDefault="00CA4EAE" w14:paraId="61E18776" w14:textId="77777777">
      <w:pPr>
        <w:pStyle w:val="Default"/>
        <w:spacing w:after="120"/>
        <w:rPr>
          <w:rFonts w:ascii="Verdana" w:hAnsi="Verdana"/>
          <w:sz w:val="28"/>
          <w:szCs w:val="28"/>
        </w:rPr>
      </w:pPr>
      <w:r w:rsidRPr="00AB5996">
        <w:rPr>
          <w:rFonts w:ascii="Verdana" w:hAnsi="Verdana"/>
          <w:sz w:val="28"/>
          <w:szCs w:val="28"/>
        </w:rPr>
        <w:t xml:space="preserve">"Found it!" </w:t>
      </w:r>
    </w:p>
    <w:p w:rsidRPr="00AB5996" w:rsidR="00CA4EAE" w:rsidP="00CA4EAE" w:rsidRDefault="00CA4EAE" w14:paraId="2416A34B" w14:textId="77777777">
      <w:pPr>
        <w:pStyle w:val="Default"/>
        <w:rPr>
          <w:rFonts w:ascii="Verdana" w:hAnsi="Verdana"/>
          <w:sz w:val="28"/>
          <w:szCs w:val="28"/>
        </w:rPr>
      </w:pPr>
      <w:r w:rsidRPr="00AB5996">
        <w:rPr>
          <w:rFonts w:ascii="Verdana" w:hAnsi="Verdana"/>
          <w:sz w:val="28"/>
          <w:szCs w:val="28"/>
        </w:rPr>
        <w:t xml:space="preserve">The student will revisit the poem to find the letters "f". The teacher will review the following features of the braille letter "f" with the student: </w:t>
      </w:r>
    </w:p>
    <w:p w:rsidRPr="00AB5996" w:rsidR="00CA4EAE" w:rsidP="00091CFF" w:rsidRDefault="00CA4EAE" w14:paraId="13833D87" w14:textId="77777777">
      <w:pPr>
        <w:pStyle w:val="Default"/>
        <w:spacing w:before="120"/>
        <w:rPr>
          <w:rFonts w:ascii="Verdana" w:hAnsi="Verdana"/>
          <w:sz w:val="28"/>
          <w:szCs w:val="28"/>
        </w:rPr>
      </w:pPr>
      <w:r w:rsidRPr="00AB5996">
        <w:rPr>
          <w:rFonts w:ascii="Verdana" w:hAnsi="Verdana"/>
          <w:sz w:val="28"/>
          <w:szCs w:val="28"/>
        </w:rPr>
        <w:t xml:space="preserve">"f" is a corner symbol. </w:t>
      </w:r>
    </w:p>
    <w:p w:rsidRPr="00AB5996" w:rsidR="00CA4EAE" w:rsidP="00CA4EAE" w:rsidRDefault="00CA4EAE" w14:paraId="2CDC303F" w14:textId="77777777">
      <w:pPr>
        <w:pStyle w:val="Default"/>
        <w:rPr>
          <w:rFonts w:ascii="Verdana" w:hAnsi="Verdana"/>
          <w:sz w:val="28"/>
          <w:szCs w:val="28"/>
        </w:rPr>
      </w:pPr>
      <w:r w:rsidRPr="00AB5996">
        <w:rPr>
          <w:rFonts w:ascii="Verdana" w:hAnsi="Verdana"/>
          <w:sz w:val="28"/>
          <w:szCs w:val="28"/>
        </w:rPr>
        <w:t xml:space="preserve">Its corner is in the top of the cell. </w:t>
      </w:r>
    </w:p>
    <w:p w:rsidRPr="00AB5996" w:rsidR="00CA4EAE" w:rsidP="00CA4EAE" w:rsidRDefault="00CA4EAE" w14:paraId="1633B050" w14:textId="77777777">
      <w:pPr>
        <w:pStyle w:val="Default"/>
        <w:rPr>
          <w:rFonts w:ascii="Verdana" w:hAnsi="Verdana"/>
          <w:sz w:val="28"/>
          <w:szCs w:val="28"/>
        </w:rPr>
      </w:pPr>
      <w:r w:rsidRPr="00AB5996">
        <w:rPr>
          <w:rFonts w:ascii="Verdana" w:hAnsi="Verdana"/>
          <w:sz w:val="28"/>
          <w:szCs w:val="28"/>
        </w:rPr>
        <w:t xml:space="preserve">The "f" is three dots: dots 1,2 and 4, </w:t>
      </w:r>
    </w:p>
    <w:p w:rsidRPr="00AB5996" w:rsidR="00CA4EAE" w:rsidP="00CA4EAE" w:rsidRDefault="00CA4EAE" w14:paraId="57FFB538" w14:textId="77777777">
      <w:pPr>
        <w:pStyle w:val="Default"/>
        <w:rPr>
          <w:rFonts w:ascii="Verdana" w:hAnsi="Verdana"/>
          <w:sz w:val="28"/>
          <w:szCs w:val="28"/>
        </w:rPr>
      </w:pPr>
      <w:r w:rsidRPr="00AB5996">
        <w:rPr>
          <w:rFonts w:ascii="Verdana" w:hAnsi="Verdana"/>
          <w:sz w:val="28"/>
          <w:szCs w:val="28"/>
        </w:rPr>
        <w:t xml:space="preserve">It only uses the upper cell. </w:t>
      </w:r>
    </w:p>
    <w:p w:rsidRPr="00AB5996" w:rsidR="00CA4EAE" w:rsidP="00091CFF" w:rsidRDefault="00CA4EAE" w14:paraId="07D7FC1D" w14:textId="46405672">
      <w:pPr>
        <w:pStyle w:val="Default"/>
        <w:spacing w:before="120"/>
        <w:rPr>
          <w:rFonts w:ascii="Verdana" w:hAnsi="Verdana"/>
          <w:sz w:val="28"/>
          <w:szCs w:val="28"/>
        </w:rPr>
      </w:pPr>
      <w:r w:rsidRPr="00AB5996">
        <w:rPr>
          <w:rFonts w:ascii="Verdana" w:hAnsi="Verdana"/>
          <w:sz w:val="28"/>
          <w:szCs w:val="28"/>
        </w:rPr>
        <w:t>The student is encouraged to use proper tracking techniques to scan for the "</w:t>
      </w:r>
      <w:proofErr w:type="spellStart"/>
      <w:r w:rsidRPr="00AB5996">
        <w:rPr>
          <w:rFonts w:ascii="Verdana" w:hAnsi="Verdana"/>
          <w:sz w:val="28"/>
          <w:szCs w:val="28"/>
        </w:rPr>
        <w:t>f"s</w:t>
      </w:r>
      <w:proofErr w:type="spellEnd"/>
      <w:r w:rsidRPr="00AB5996">
        <w:rPr>
          <w:rFonts w:ascii="Verdana" w:hAnsi="Verdana"/>
          <w:sz w:val="28"/>
          <w:szCs w:val="28"/>
        </w:rPr>
        <w:t xml:space="preserve"> in the poem. When the student finds the "f", they can announce "Found it!" to their teacher.</w:t>
      </w:r>
    </w:p>
    <w:p w:rsidRPr="00AB5996" w:rsidR="00CA4EAE" w:rsidP="00065449" w:rsidRDefault="00CA4EAE" w14:paraId="03EFA50D" w14:textId="50116BED">
      <w:pPr>
        <w:pStyle w:val="Heading2"/>
      </w:pPr>
      <w:r w:rsidRPr="00AB5996">
        <w:t>Activity C</w:t>
      </w:r>
    </w:p>
    <w:p w:rsidRPr="00AB5996" w:rsidR="00CA4EAE" w:rsidP="00CA4EAE" w:rsidRDefault="00CA4EAE" w14:paraId="1B9BA643" w14:textId="77777777">
      <w:pPr>
        <w:pStyle w:val="Default"/>
        <w:rPr>
          <w:rFonts w:ascii="Verdana" w:hAnsi="Verdana"/>
          <w:sz w:val="28"/>
          <w:szCs w:val="28"/>
        </w:rPr>
      </w:pPr>
      <w:r w:rsidRPr="00AB5996">
        <w:rPr>
          <w:rFonts w:ascii="Verdana" w:hAnsi="Verdana"/>
          <w:sz w:val="28"/>
          <w:szCs w:val="28"/>
        </w:rPr>
        <w:t xml:space="preserve">Exploring fish graphic from TGIL library-Part to Whole Approach </w:t>
      </w:r>
    </w:p>
    <w:p w:rsidRPr="00AB5996" w:rsidR="00CA4EAE" w:rsidP="00CA4EAE" w:rsidRDefault="00CA4EAE" w14:paraId="3D461735" w14:textId="77777777">
      <w:pPr>
        <w:pStyle w:val="Default"/>
        <w:rPr>
          <w:rFonts w:ascii="Verdana" w:hAnsi="Verdana"/>
          <w:sz w:val="28"/>
          <w:szCs w:val="28"/>
        </w:rPr>
      </w:pPr>
      <w:r w:rsidRPr="00AB5996">
        <w:rPr>
          <w:rFonts w:ascii="Verdana" w:hAnsi="Verdana"/>
          <w:sz w:val="28"/>
          <w:szCs w:val="28"/>
        </w:rPr>
        <w:t xml:space="preserve">Using the Tactile Viewer, the teacher should provide reference information to orient the student to the image. Points to mention will be the following: </w:t>
      </w:r>
    </w:p>
    <w:p w:rsidRPr="00AB5996" w:rsidR="00CA4EAE" w:rsidP="007B0D91" w:rsidRDefault="00CA4EAE" w14:paraId="44F50EF1" w14:textId="77777777">
      <w:pPr>
        <w:pStyle w:val="Default"/>
        <w:numPr>
          <w:ilvl w:val="0"/>
          <w:numId w:val="4"/>
        </w:numPr>
        <w:spacing w:before="120" w:after="49"/>
        <w:rPr>
          <w:rFonts w:ascii="Verdana" w:hAnsi="Verdana"/>
          <w:sz w:val="28"/>
          <w:szCs w:val="28"/>
        </w:rPr>
      </w:pPr>
      <w:r w:rsidRPr="00AB5996">
        <w:rPr>
          <w:rFonts w:ascii="Verdana" w:hAnsi="Verdana"/>
          <w:sz w:val="28"/>
          <w:szCs w:val="28"/>
        </w:rPr>
        <w:t xml:space="preserve">Eye </w:t>
      </w:r>
    </w:p>
    <w:p w:rsidRPr="00AB5996" w:rsidR="00CA4EAE" w:rsidP="00CA4EAE" w:rsidRDefault="00CA4EAE" w14:paraId="084B005B" w14:textId="77777777">
      <w:pPr>
        <w:pStyle w:val="Default"/>
        <w:numPr>
          <w:ilvl w:val="0"/>
          <w:numId w:val="4"/>
        </w:numPr>
        <w:spacing w:after="49"/>
        <w:rPr>
          <w:rFonts w:ascii="Verdana" w:hAnsi="Verdana"/>
          <w:sz w:val="28"/>
          <w:szCs w:val="28"/>
        </w:rPr>
      </w:pPr>
      <w:r w:rsidRPr="00AB5996">
        <w:rPr>
          <w:rFonts w:ascii="Verdana" w:hAnsi="Verdana"/>
          <w:sz w:val="28"/>
          <w:szCs w:val="28"/>
        </w:rPr>
        <w:t xml:space="preserve">Fins </w:t>
      </w:r>
    </w:p>
    <w:p w:rsidR="008E7E3A" w:rsidP="007B0D91" w:rsidRDefault="00CA4EAE" w14:paraId="533DEA1D" w14:textId="24BD234F">
      <w:pPr>
        <w:pStyle w:val="Default"/>
        <w:numPr>
          <w:ilvl w:val="0"/>
          <w:numId w:val="4"/>
        </w:numPr>
        <w:spacing w:after="120"/>
        <w:rPr>
          <w:rFonts w:ascii="Verdana" w:hAnsi="Verdana"/>
          <w:sz w:val="28"/>
          <w:szCs w:val="28"/>
        </w:rPr>
      </w:pPr>
      <w:r w:rsidRPr="00AB5996">
        <w:rPr>
          <w:rFonts w:ascii="Verdana" w:hAnsi="Verdana"/>
          <w:sz w:val="28"/>
          <w:szCs w:val="28"/>
        </w:rPr>
        <w:t>Mouth</w:t>
      </w:r>
    </w:p>
    <w:p w:rsidRPr="000C2FD7" w:rsidR="008E7E3A" w:rsidP="008E7E3A" w:rsidRDefault="008E7E3A" w14:paraId="5C48202C" w14:textId="77777777">
      <w:pPr>
        <w:pStyle w:val="Default"/>
        <w:rPr>
          <w:rFonts w:ascii="Verdana" w:hAnsi="Verdana"/>
          <w:sz w:val="28"/>
          <w:szCs w:val="28"/>
        </w:rPr>
      </w:pPr>
      <w:r w:rsidRPr="000C2FD7">
        <w:rPr>
          <w:rFonts w:ascii="Verdana" w:hAnsi="Verdana"/>
          <w:sz w:val="28"/>
          <w:szCs w:val="28"/>
        </w:rPr>
        <w:t xml:space="preserve">The student can then explore the fish graphic, using the teaching exploration patterns suggested by the Texas School for the Blind. </w:t>
      </w:r>
    </w:p>
    <w:p w:rsidRPr="000C2FD7" w:rsidR="008E7E3A" w:rsidP="007B0D91" w:rsidRDefault="008E7E3A" w14:paraId="56071E2F" w14:textId="77777777">
      <w:pPr>
        <w:pStyle w:val="Default"/>
        <w:numPr>
          <w:ilvl w:val="0"/>
          <w:numId w:val="5"/>
        </w:numPr>
        <w:spacing w:before="120" w:after="51"/>
        <w:rPr>
          <w:rFonts w:ascii="Verdana" w:hAnsi="Verdana"/>
          <w:sz w:val="28"/>
          <w:szCs w:val="28"/>
        </w:rPr>
      </w:pPr>
      <w:r w:rsidRPr="000C2FD7">
        <w:rPr>
          <w:rFonts w:ascii="Verdana" w:hAnsi="Verdana"/>
          <w:sz w:val="28"/>
          <w:szCs w:val="28"/>
        </w:rPr>
        <w:t xml:space="preserve">Vertical search </w:t>
      </w:r>
    </w:p>
    <w:p w:rsidRPr="000C2FD7" w:rsidR="008E7E3A" w:rsidP="008E7E3A" w:rsidRDefault="008E7E3A" w14:paraId="6A1DE7FC" w14:textId="77777777">
      <w:pPr>
        <w:pStyle w:val="Default"/>
        <w:numPr>
          <w:ilvl w:val="0"/>
          <w:numId w:val="5"/>
        </w:numPr>
        <w:spacing w:after="51"/>
        <w:rPr>
          <w:rFonts w:ascii="Verdana" w:hAnsi="Verdana"/>
          <w:sz w:val="28"/>
          <w:szCs w:val="28"/>
        </w:rPr>
      </w:pPr>
      <w:r w:rsidRPr="000C2FD7">
        <w:rPr>
          <w:rFonts w:ascii="Verdana" w:hAnsi="Verdana"/>
          <w:sz w:val="28"/>
          <w:szCs w:val="28"/>
        </w:rPr>
        <w:t xml:space="preserve">Horizontal search </w:t>
      </w:r>
    </w:p>
    <w:p w:rsidRPr="000C2FD7" w:rsidR="008E7E3A" w:rsidP="008E7E3A" w:rsidRDefault="008E7E3A" w14:paraId="18599281" w14:textId="77777777">
      <w:pPr>
        <w:pStyle w:val="Default"/>
        <w:numPr>
          <w:ilvl w:val="0"/>
          <w:numId w:val="5"/>
        </w:numPr>
        <w:rPr>
          <w:rFonts w:ascii="Verdana" w:hAnsi="Verdana"/>
          <w:sz w:val="28"/>
          <w:szCs w:val="28"/>
        </w:rPr>
      </w:pPr>
      <w:r w:rsidRPr="000C2FD7">
        <w:rPr>
          <w:rFonts w:ascii="Verdana" w:hAnsi="Verdana"/>
          <w:sz w:val="28"/>
          <w:szCs w:val="28"/>
        </w:rPr>
        <w:t xml:space="preserve">Circular search </w:t>
      </w:r>
    </w:p>
    <w:p w:rsidR="000C2FD7" w:rsidP="000C2FD7" w:rsidRDefault="008E7E3A" w14:paraId="7FB7E138" w14:textId="55BC152B">
      <w:pPr>
        <w:pStyle w:val="Heading2"/>
      </w:pPr>
      <w:r w:rsidRPr="000C2FD7">
        <w:t>Activity D</w:t>
      </w:r>
    </w:p>
    <w:p w:rsidRPr="000C2FD7" w:rsidR="008E7E3A" w:rsidP="00484CD3" w:rsidRDefault="008E7E3A" w14:paraId="64B91B7E" w14:textId="0FAD09ED">
      <w:pPr>
        <w:pStyle w:val="Default"/>
        <w:spacing w:after="120"/>
        <w:rPr>
          <w:rFonts w:ascii="Verdana" w:hAnsi="Verdana"/>
          <w:sz w:val="28"/>
          <w:szCs w:val="28"/>
        </w:rPr>
      </w:pPr>
      <w:r w:rsidRPr="000C2FD7">
        <w:rPr>
          <w:rFonts w:ascii="Verdana" w:hAnsi="Verdana"/>
          <w:sz w:val="28"/>
          <w:szCs w:val="28"/>
        </w:rPr>
        <w:t>Real-</w:t>
      </w:r>
      <w:r w:rsidR="00484CD3">
        <w:rPr>
          <w:rFonts w:ascii="Verdana" w:hAnsi="Verdana"/>
          <w:sz w:val="28"/>
          <w:szCs w:val="28"/>
        </w:rPr>
        <w:t>W</w:t>
      </w:r>
      <w:r w:rsidRPr="000C2FD7">
        <w:rPr>
          <w:rFonts w:ascii="Verdana" w:hAnsi="Verdana"/>
          <w:sz w:val="28"/>
          <w:szCs w:val="28"/>
        </w:rPr>
        <w:t xml:space="preserve">orld Object: </w:t>
      </w:r>
      <w:r w:rsidR="0065706D">
        <w:rPr>
          <w:rFonts w:ascii="Verdana" w:hAnsi="Verdana"/>
          <w:sz w:val="28"/>
          <w:szCs w:val="28"/>
        </w:rPr>
        <w:t>O</w:t>
      </w:r>
      <w:r w:rsidRPr="000C2FD7">
        <w:rPr>
          <w:rFonts w:ascii="Verdana" w:hAnsi="Verdana"/>
          <w:sz w:val="28"/>
          <w:szCs w:val="28"/>
        </w:rPr>
        <w:t xml:space="preserve">ptional activity </w:t>
      </w:r>
    </w:p>
    <w:p w:rsidRPr="000C2FD7" w:rsidR="008E7E3A" w:rsidP="008E7E3A" w:rsidRDefault="008E7E3A" w14:paraId="2C60A18B" w14:textId="77777777">
      <w:pPr>
        <w:pStyle w:val="Default"/>
        <w:rPr>
          <w:rFonts w:ascii="Verdana" w:hAnsi="Verdana"/>
          <w:sz w:val="28"/>
          <w:szCs w:val="28"/>
        </w:rPr>
      </w:pPr>
      <w:r w:rsidRPr="000C2FD7">
        <w:rPr>
          <w:rFonts w:ascii="Verdana" w:hAnsi="Verdana"/>
          <w:sz w:val="28"/>
          <w:szCs w:val="28"/>
        </w:rPr>
        <w:t xml:space="preserve">The best way to tie the whole lesson plan together would be to use a real-world object to the lesson. In this lesson, the teacher could choose from the following: </w:t>
      </w:r>
    </w:p>
    <w:p w:rsidRPr="000C2FD7" w:rsidR="008E7E3A" w:rsidP="0065706D" w:rsidRDefault="008E7E3A" w14:paraId="12221323" w14:textId="77777777">
      <w:pPr>
        <w:pStyle w:val="Default"/>
        <w:numPr>
          <w:ilvl w:val="0"/>
          <w:numId w:val="6"/>
        </w:numPr>
        <w:spacing w:before="120" w:after="51"/>
        <w:rPr>
          <w:rFonts w:ascii="Verdana" w:hAnsi="Verdana"/>
          <w:sz w:val="28"/>
          <w:szCs w:val="28"/>
        </w:rPr>
      </w:pPr>
      <w:r w:rsidRPr="000C2FD7">
        <w:rPr>
          <w:rFonts w:ascii="Verdana" w:hAnsi="Verdana"/>
          <w:sz w:val="28"/>
          <w:szCs w:val="28"/>
        </w:rPr>
        <w:t xml:space="preserve">Field trip to a pond </w:t>
      </w:r>
    </w:p>
    <w:p w:rsidRPr="000C2FD7" w:rsidR="008E7E3A" w:rsidP="008E7E3A" w:rsidRDefault="008E7E3A" w14:paraId="4044DDB0" w14:textId="77777777">
      <w:pPr>
        <w:pStyle w:val="Default"/>
        <w:numPr>
          <w:ilvl w:val="0"/>
          <w:numId w:val="6"/>
        </w:numPr>
        <w:spacing w:after="51"/>
        <w:rPr>
          <w:rFonts w:ascii="Verdana" w:hAnsi="Verdana"/>
          <w:sz w:val="28"/>
          <w:szCs w:val="28"/>
        </w:rPr>
      </w:pPr>
      <w:r w:rsidRPr="000C2FD7">
        <w:rPr>
          <w:rFonts w:ascii="Verdana" w:hAnsi="Verdana"/>
          <w:sz w:val="28"/>
          <w:szCs w:val="28"/>
        </w:rPr>
        <w:t xml:space="preserve">Visiting a pet shop where fish are </w:t>
      </w:r>
      <w:proofErr w:type="gramStart"/>
      <w:r w:rsidRPr="000C2FD7">
        <w:rPr>
          <w:rFonts w:ascii="Verdana" w:hAnsi="Verdana"/>
          <w:sz w:val="28"/>
          <w:szCs w:val="28"/>
        </w:rPr>
        <w:t>sold</w:t>
      </w:r>
      <w:proofErr w:type="gramEnd"/>
      <w:r w:rsidRPr="000C2FD7">
        <w:rPr>
          <w:rFonts w:ascii="Verdana" w:hAnsi="Verdana"/>
          <w:sz w:val="28"/>
          <w:szCs w:val="28"/>
        </w:rPr>
        <w:t xml:space="preserve"> </w:t>
      </w:r>
    </w:p>
    <w:p w:rsidRPr="000C2FD7" w:rsidR="008E7E3A" w:rsidP="008E7E3A" w:rsidRDefault="008E7E3A" w14:paraId="2CF976B7" w14:textId="4A5CE786">
      <w:pPr>
        <w:pStyle w:val="Default"/>
        <w:numPr>
          <w:ilvl w:val="0"/>
          <w:numId w:val="6"/>
        </w:numPr>
        <w:spacing w:after="51"/>
        <w:rPr>
          <w:rFonts w:ascii="Verdana" w:hAnsi="Verdana"/>
          <w:sz w:val="28"/>
          <w:szCs w:val="28"/>
        </w:rPr>
      </w:pPr>
      <w:r w:rsidRPr="000C2FD7">
        <w:rPr>
          <w:rFonts w:ascii="Verdana" w:hAnsi="Verdana"/>
          <w:sz w:val="28"/>
          <w:szCs w:val="28"/>
        </w:rPr>
        <w:t>Using a</w:t>
      </w:r>
      <w:r w:rsidR="0065706D">
        <w:rPr>
          <w:rFonts w:ascii="Verdana" w:hAnsi="Verdana"/>
          <w:sz w:val="28"/>
          <w:szCs w:val="28"/>
        </w:rPr>
        <w:t xml:space="preserve"> realistic fish</w:t>
      </w:r>
      <w:r w:rsidR="0049025B">
        <w:rPr>
          <w:rFonts w:ascii="Verdana" w:hAnsi="Verdana"/>
          <w:sz w:val="28"/>
          <w:szCs w:val="28"/>
        </w:rPr>
        <w:t xml:space="preserve"> style</w:t>
      </w:r>
      <w:r w:rsidRPr="000C2FD7">
        <w:rPr>
          <w:rFonts w:ascii="Verdana" w:hAnsi="Verdana"/>
          <w:sz w:val="28"/>
          <w:szCs w:val="28"/>
        </w:rPr>
        <w:t xml:space="preserve"> fishing lure </w:t>
      </w:r>
      <w:r w:rsidR="0049025B">
        <w:rPr>
          <w:rFonts w:ascii="Verdana" w:hAnsi="Verdana"/>
          <w:sz w:val="28"/>
          <w:szCs w:val="28"/>
        </w:rPr>
        <w:t>with no hook</w:t>
      </w:r>
      <w:r w:rsidRPr="000C2FD7">
        <w:rPr>
          <w:rFonts w:ascii="Verdana" w:hAnsi="Verdana"/>
          <w:sz w:val="28"/>
          <w:szCs w:val="28"/>
        </w:rPr>
        <w:t xml:space="preserve"> </w:t>
      </w:r>
    </w:p>
    <w:p w:rsidRPr="000C2FD7" w:rsidR="008E7E3A" w:rsidP="008E7E3A" w:rsidRDefault="008E7E3A" w14:paraId="794C12C8" w14:textId="69D73FDF">
      <w:pPr>
        <w:pStyle w:val="Default"/>
        <w:numPr>
          <w:ilvl w:val="0"/>
          <w:numId w:val="6"/>
        </w:numPr>
        <w:rPr>
          <w:rFonts w:ascii="Verdana" w:hAnsi="Verdana"/>
          <w:sz w:val="28"/>
          <w:szCs w:val="28"/>
        </w:rPr>
      </w:pPr>
      <w:r w:rsidRPr="000C2FD7">
        <w:rPr>
          <w:rFonts w:ascii="Verdana" w:hAnsi="Verdana"/>
          <w:sz w:val="28"/>
          <w:szCs w:val="28"/>
        </w:rPr>
        <w:t xml:space="preserve">Obtain a frozen or fresh fish from the local grocery </w:t>
      </w:r>
      <w:proofErr w:type="gramStart"/>
      <w:r w:rsidRPr="000C2FD7">
        <w:rPr>
          <w:rFonts w:ascii="Verdana" w:hAnsi="Verdana"/>
          <w:sz w:val="28"/>
          <w:szCs w:val="28"/>
        </w:rPr>
        <w:t>store</w:t>
      </w:r>
      <w:proofErr w:type="gramEnd"/>
      <w:r w:rsidRPr="000C2FD7">
        <w:rPr>
          <w:rFonts w:ascii="Verdana" w:hAnsi="Verdana"/>
          <w:sz w:val="28"/>
          <w:szCs w:val="28"/>
        </w:rPr>
        <w:t xml:space="preserve"> </w:t>
      </w:r>
    </w:p>
    <w:p w:rsidRPr="000C2FD7" w:rsidR="008E7E3A" w:rsidP="000C2FD7" w:rsidRDefault="008E7E3A" w14:paraId="303ED0D8" w14:textId="77777777">
      <w:pPr>
        <w:pStyle w:val="Heading2"/>
      </w:pPr>
      <w:r w:rsidRPr="000C2FD7">
        <w:t xml:space="preserve">Conclusion: </w:t>
      </w:r>
    </w:p>
    <w:p w:rsidR="008E7E3A" w:rsidP="008E7E3A" w:rsidRDefault="008E7E3A" w14:paraId="071E52D3" w14:textId="74DEB1D4">
      <w:pPr>
        <w:pStyle w:val="Default"/>
        <w:rPr>
          <w:rFonts w:ascii="Verdana" w:hAnsi="Verdana"/>
          <w:sz w:val="28"/>
          <w:szCs w:val="28"/>
        </w:rPr>
      </w:pPr>
      <w:r w:rsidRPr="000C2FD7">
        <w:rPr>
          <w:rFonts w:ascii="Verdana" w:hAnsi="Verdana"/>
          <w:sz w:val="28"/>
          <w:szCs w:val="28"/>
        </w:rPr>
        <w:t xml:space="preserve">This is a fun lesson plan/unit with a lot of </w:t>
      </w:r>
      <w:proofErr w:type="gramStart"/>
      <w:r w:rsidRPr="000C2FD7">
        <w:rPr>
          <w:rFonts w:ascii="Verdana" w:hAnsi="Verdana"/>
          <w:sz w:val="28"/>
          <w:szCs w:val="28"/>
        </w:rPr>
        <w:t>opportunity</w:t>
      </w:r>
      <w:proofErr w:type="gramEnd"/>
      <w:r w:rsidRPr="000C2FD7">
        <w:rPr>
          <w:rFonts w:ascii="Verdana" w:hAnsi="Verdana"/>
          <w:sz w:val="28"/>
          <w:szCs w:val="28"/>
        </w:rPr>
        <w:t xml:space="preserve"> for fun! This lesson was used at the kindergarten </w:t>
      </w:r>
      <w:proofErr w:type="gramStart"/>
      <w:r w:rsidRPr="000C2FD7">
        <w:rPr>
          <w:rFonts w:ascii="Verdana" w:hAnsi="Verdana"/>
          <w:sz w:val="28"/>
          <w:szCs w:val="28"/>
        </w:rPr>
        <w:t>level</w:t>
      </w:r>
      <w:proofErr w:type="gramEnd"/>
      <w:r w:rsidRPr="000C2FD7">
        <w:rPr>
          <w:rFonts w:ascii="Verdana" w:hAnsi="Verdana"/>
          <w:sz w:val="28"/>
          <w:szCs w:val="28"/>
        </w:rPr>
        <w:t xml:space="preserve"> and we really had a lot of fun with it. Add fishing hats while reading and </w:t>
      </w:r>
      <w:proofErr w:type="gramStart"/>
      <w:r w:rsidRPr="000C2FD7">
        <w:rPr>
          <w:rFonts w:ascii="Verdana" w:hAnsi="Verdana"/>
          <w:sz w:val="28"/>
          <w:szCs w:val="28"/>
        </w:rPr>
        <w:t>improving</w:t>
      </w:r>
      <w:proofErr w:type="gramEnd"/>
      <w:r w:rsidRPr="000C2FD7">
        <w:rPr>
          <w:rFonts w:ascii="Verdana" w:hAnsi="Verdana"/>
          <w:sz w:val="28"/>
          <w:szCs w:val="28"/>
        </w:rPr>
        <w:t xml:space="preserve"> your student's ability to tactually discriminate and view images using the part to whole approach.</w:t>
      </w:r>
    </w:p>
    <w:p w:rsidR="000C2FD7" w:rsidP="00B337D9" w:rsidRDefault="00707B67" w14:paraId="63495351" w14:textId="3AFF3C87">
      <w:pPr>
        <w:pStyle w:val="Heading2"/>
      </w:pPr>
      <w:r>
        <w:t>Resources</w:t>
      </w:r>
    </w:p>
    <w:p w:rsidR="00707B67" w:rsidP="003642DE" w:rsidRDefault="00135F90" w14:paraId="16C0F385" w14:textId="437FCFE7">
      <w:pPr>
        <w:pStyle w:val="Default"/>
        <w:numPr>
          <w:ilvl w:val="0"/>
          <w:numId w:val="7"/>
        </w:num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One Fish, Two Fish, Red Rish, Blue Fish available on </w:t>
      </w:r>
      <w:proofErr w:type="spellStart"/>
      <w:proofErr w:type="gramStart"/>
      <w:r>
        <w:rPr>
          <w:rFonts w:ascii="Verdana" w:hAnsi="Verdana"/>
          <w:sz w:val="28"/>
          <w:szCs w:val="28"/>
        </w:rPr>
        <w:t>Bookshare</w:t>
      </w:r>
      <w:proofErr w:type="spellEnd"/>
      <w:proofErr w:type="gramEnd"/>
    </w:p>
    <w:p w:rsidRPr="00396572" w:rsidR="00396572" w:rsidP="00396572" w:rsidRDefault="00D2618D" w14:paraId="55CD6EFB" w14:textId="0835BA0C">
      <w:pPr>
        <w:pStyle w:val="Default"/>
        <w:numPr>
          <w:ilvl w:val="0"/>
          <w:numId w:val="7"/>
        </w:numPr>
      </w:pPr>
      <w:r w:rsidRPr="00365D8A">
        <w:rPr>
          <w:rFonts w:ascii="Verdana" w:hAnsi="Verdana"/>
          <w:sz w:val="28"/>
          <w:szCs w:val="28"/>
        </w:rPr>
        <w:t xml:space="preserve">Fish Graphic Available in the </w:t>
      </w:r>
      <w:hyperlink w:history="1" r:id="rId10">
        <w:r w:rsidRPr="00365D8A">
          <w:rPr>
            <w:rStyle w:val="Hyperlink"/>
            <w:rFonts w:ascii="Verdana" w:hAnsi="Verdana"/>
            <w:sz w:val="28"/>
            <w:szCs w:val="28"/>
          </w:rPr>
          <w:t>TGIL</w:t>
        </w:r>
      </w:hyperlink>
    </w:p>
    <w:sectPr w:rsidRPr="00396572" w:rsidR="00396572" w:rsidSect="006A3580">
      <w:pgSz w:w="12240" w:h="15840" w:orient="portrait"/>
      <w:pgMar w:top="720" w:right="720" w:bottom="720" w:left="720" w:header="720" w:footer="720" w:gutter="0"/>
      <w:cols w:space="720"/>
      <w:docGrid w:linePitch="381"/>
      <w:headerReference w:type="default" r:id="R53e87412b0134efd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E21C2" w:rsidP="006A3580" w:rsidRDefault="005E21C2" w14:paraId="03EDE9B6" w14:textId="77777777">
      <w:pPr>
        <w:spacing w:line="240" w:lineRule="auto"/>
      </w:pPr>
      <w:r>
        <w:separator/>
      </w:r>
    </w:p>
  </w:endnote>
  <w:endnote w:type="continuationSeparator" w:id="0">
    <w:p w:rsidR="005E21C2" w:rsidP="006A3580" w:rsidRDefault="005E21C2" w14:paraId="7B7B275A" w14:textId="77777777">
      <w:pPr>
        <w:spacing w:line="240" w:lineRule="auto"/>
      </w:pPr>
      <w:r>
        <w:continuationSeparator/>
      </w:r>
    </w:p>
  </w:endnote>
  <w:endnote w:type="continuationNotice" w:id="1">
    <w:p w:rsidR="005E21C2" w:rsidRDefault="005E21C2" w14:paraId="5777198C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E21C2" w:rsidP="006A3580" w:rsidRDefault="005E21C2" w14:paraId="53A620E2" w14:textId="77777777">
      <w:pPr>
        <w:spacing w:line="240" w:lineRule="auto"/>
      </w:pPr>
      <w:r>
        <w:separator/>
      </w:r>
    </w:p>
  </w:footnote>
  <w:footnote w:type="continuationSeparator" w:id="0">
    <w:p w:rsidR="005E21C2" w:rsidP="006A3580" w:rsidRDefault="005E21C2" w14:paraId="1D31AC6C" w14:textId="77777777">
      <w:pPr>
        <w:spacing w:line="240" w:lineRule="auto"/>
      </w:pPr>
      <w:r>
        <w:continuationSeparator/>
      </w:r>
    </w:p>
  </w:footnote>
  <w:footnote w:type="continuationNotice" w:id="1">
    <w:p w:rsidR="005E21C2" w:rsidRDefault="005E21C2" w14:paraId="2EDCE7DD" w14:textId="77777777">
      <w:pPr>
        <w:spacing w:line="240" w:lineRule="auto"/>
      </w:pP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23A17C25" w:rsidTr="23A17C25" w14:paraId="5722D24B">
      <w:trPr>
        <w:trHeight w:val="300"/>
      </w:trPr>
      <w:tc>
        <w:tcPr>
          <w:tcW w:w="3600" w:type="dxa"/>
          <w:tcMar/>
        </w:tcPr>
        <w:p w:rsidR="23A17C25" w:rsidP="23A17C25" w:rsidRDefault="23A17C25" w14:paraId="2249FC51" w14:textId="635BA32C">
          <w:pPr>
            <w:pStyle w:val="Header"/>
            <w:bidi w:val="0"/>
            <w:ind w:left="-115"/>
            <w:jc w:val="left"/>
          </w:pPr>
        </w:p>
      </w:tc>
      <w:tc>
        <w:tcPr>
          <w:tcW w:w="3600" w:type="dxa"/>
          <w:tcMar/>
        </w:tcPr>
        <w:p w:rsidR="23A17C25" w:rsidP="23A17C25" w:rsidRDefault="23A17C25" w14:paraId="22C66A6C" w14:textId="5787A502">
          <w:pPr>
            <w:pStyle w:val="Header"/>
            <w:bidi w:val="0"/>
            <w:jc w:val="center"/>
          </w:pPr>
        </w:p>
      </w:tc>
      <w:tc>
        <w:tcPr>
          <w:tcW w:w="3600" w:type="dxa"/>
          <w:tcMar/>
        </w:tcPr>
        <w:p w:rsidR="23A17C25" w:rsidP="23A17C25" w:rsidRDefault="23A17C25" w14:paraId="723D8F00" w14:textId="6A1F307C">
          <w:pPr>
            <w:pStyle w:val="Header"/>
            <w:bidi w:val="0"/>
            <w:ind w:right="-115"/>
            <w:jc w:val="right"/>
          </w:pPr>
        </w:p>
      </w:tc>
    </w:tr>
  </w:tbl>
  <w:p w:rsidR="23A17C25" w:rsidP="23A17C25" w:rsidRDefault="23A17C25" w14:paraId="05D2FF13" w14:textId="2D400FAB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AE3DD4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557FA3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88152C"/>
    <w:multiLevelType w:val="hybridMultilevel"/>
    <w:tmpl w:val="C35AE9D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4102589"/>
    <w:multiLevelType w:val="hybridMultilevel"/>
    <w:tmpl w:val="721E7D9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2A86F1F"/>
    <w:multiLevelType w:val="hybridMultilevel"/>
    <w:tmpl w:val="C24EB61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3DC5B6D"/>
    <w:multiLevelType w:val="hybridMultilevel"/>
    <w:tmpl w:val="5428D9C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5D741F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089616355">
    <w:abstractNumId w:val="5"/>
  </w:num>
  <w:num w:numId="2" w16cid:durableId="1666471272">
    <w:abstractNumId w:val="3"/>
  </w:num>
  <w:num w:numId="3" w16cid:durableId="331688152">
    <w:abstractNumId w:val="4"/>
  </w:num>
  <w:num w:numId="4" w16cid:durableId="1093009886">
    <w:abstractNumId w:val="1"/>
  </w:num>
  <w:num w:numId="5" w16cid:durableId="555431481">
    <w:abstractNumId w:val="0"/>
  </w:num>
  <w:num w:numId="6" w16cid:durableId="1385442663">
    <w:abstractNumId w:val="6"/>
  </w:num>
  <w:num w:numId="7" w16cid:durableId="7966100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3A2"/>
    <w:rsid w:val="00000EB9"/>
    <w:rsid w:val="00022A6A"/>
    <w:rsid w:val="00032F09"/>
    <w:rsid w:val="00047F47"/>
    <w:rsid w:val="000525C0"/>
    <w:rsid w:val="00065449"/>
    <w:rsid w:val="00091CFF"/>
    <w:rsid w:val="000C2FD7"/>
    <w:rsid w:val="00106B2E"/>
    <w:rsid w:val="00135F90"/>
    <w:rsid w:val="00141A28"/>
    <w:rsid w:val="00142E39"/>
    <w:rsid w:val="001606F9"/>
    <w:rsid w:val="00265F7F"/>
    <w:rsid w:val="00282EE0"/>
    <w:rsid w:val="00324C31"/>
    <w:rsid w:val="003642DE"/>
    <w:rsid w:val="003649EE"/>
    <w:rsid w:val="00365D8A"/>
    <w:rsid w:val="00396572"/>
    <w:rsid w:val="003A01CD"/>
    <w:rsid w:val="003B361F"/>
    <w:rsid w:val="003E04C2"/>
    <w:rsid w:val="003E5CB7"/>
    <w:rsid w:val="003F3034"/>
    <w:rsid w:val="0042175C"/>
    <w:rsid w:val="0043248B"/>
    <w:rsid w:val="004345A9"/>
    <w:rsid w:val="00484CD3"/>
    <w:rsid w:val="0049025B"/>
    <w:rsid w:val="004C30D3"/>
    <w:rsid w:val="005062A3"/>
    <w:rsid w:val="00547781"/>
    <w:rsid w:val="00552815"/>
    <w:rsid w:val="00577F78"/>
    <w:rsid w:val="00581ED8"/>
    <w:rsid w:val="00583F08"/>
    <w:rsid w:val="00590A12"/>
    <w:rsid w:val="005E21C2"/>
    <w:rsid w:val="005F6A81"/>
    <w:rsid w:val="006035CD"/>
    <w:rsid w:val="0065706D"/>
    <w:rsid w:val="0067135B"/>
    <w:rsid w:val="00694FCF"/>
    <w:rsid w:val="006A3580"/>
    <w:rsid w:val="006B74F5"/>
    <w:rsid w:val="00707B67"/>
    <w:rsid w:val="00713D47"/>
    <w:rsid w:val="007833A2"/>
    <w:rsid w:val="007A7C51"/>
    <w:rsid w:val="007B0D91"/>
    <w:rsid w:val="00874CE2"/>
    <w:rsid w:val="00875AAA"/>
    <w:rsid w:val="00887072"/>
    <w:rsid w:val="008E293E"/>
    <w:rsid w:val="008E7E3A"/>
    <w:rsid w:val="00920393"/>
    <w:rsid w:val="009206A9"/>
    <w:rsid w:val="009363A9"/>
    <w:rsid w:val="009535AB"/>
    <w:rsid w:val="00993319"/>
    <w:rsid w:val="009B00D5"/>
    <w:rsid w:val="009B45F2"/>
    <w:rsid w:val="00A13350"/>
    <w:rsid w:val="00A21ABF"/>
    <w:rsid w:val="00A351DA"/>
    <w:rsid w:val="00A56B40"/>
    <w:rsid w:val="00A72E69"/>
    <w:rsid w:val="00A907C1"/>
    <w:rsid w:val="00AA57F5"/>
    <w:rsid w:val="00AB5996"/>
    <w:rsid w:val="00AC1FC3"/>
    <w:rsid w:val="00B11C12"/>
    <w:rsid w:val="00B337D9"/>
    <w:rsid w:val="00B41B36"/>
    <w:rsid w:val="00BC4368"/>
    <w:rsid w:val="00C4668D"/>
    <w:rsid w:val="00C63625"/>
    <w:rsid w:val="00C8631E"/>
    <w:rsid w:val="00C94863"/>
    <w:rsid w:val="00CA4EAE"/>
    <w:rsid w:val="00CD0703"/>
    <w:rsid w:val="00CF1C3C"/>
    <w:rsid w:val="00CF1F71"/>
    <w:rsid w:val="00CF7884"/>
    <w:rsid w:val="00D171C5"/>
    <w:rsid w:val="00D2510E"/>
    <w:rsid w:val="00D2618D"/>
    <w:rsid w:val="00D31230"/>
    <w:rsid w:val="00D574C8"/>
    <w:rsid w:val="00D655AB"/>
    <w:rsid w:val="00D670CD"/>
    <w:rsid w:val="00D67A96"/>
    <w:rsid w:val="00E02730"/>
    <w:rsid w:val="00E106BC"/>
    <w:rsid w:val="00E33226"/>
    <w:rsid w:val="00E473F2"/>
    <w:rsid w:val="00E71409"/>
    <w:rsid w:val="00ED066F"/>
    <w:rsid w:val="00F3150F"/>
    <w:rsid w:val="00F62FBB"/>
    <w:rsid w:val="00F76137"/>
    <w:rsid w:val="00F77600"/>
    <w:rsid w:val="00FB69C1"/>
    <w:rsid w:val="00FC0CD2"/>
    <w:rsid w:val="00FE6BAF"/>
    <w:rsid w:val="00FE7D47"/>
    <w:rsid w:val="00FF0A52"/>
    <w:rsid w:val="0E4C4C0A"/>
    <w:rsid w:val="15855585"/>
    <w:rsid w:val="23A17C25"/>
    <w:rsid w:val="279DDCF1"/>
    <w:rsid w:val="29CD9669"/>
    <w:rsid w:val="2A468F61"/>
    <w:rsid w:val="35F80D29"/>
    <w:rsid w:val="436CE0C1"/>
    <w:rsid w:val="523A7448"/>
    <w:rsid w:val="554BC29A"/>
    <w:rsid w:val="6230338D"/>
    <w:rsid w:val="652F9D0F"/>
    <w:rsid w:val="66FA552E"/>
    <w:rsid w:val="7CC84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312085"/>
  <w15:chartTrackingRefBased/>
  <w15:docId w15:val="{4FA5DEAD-4F97-4E7A-A4FB-6E26FA56B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2175C"/>
    <w:pPr>
      <w:spacing w:after="0"/>
    </w:pPr>
    <w:rPr>
      <w:rFonts w:ascii="Verdana" w:hAnsi="Verdana"/>
      <w:sz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F7884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F7884"/>
    <w:pPr>
      <w:keepNext/>
      <w:keepLines/>
      <w:spacing w:before="240" w:after="120" w:line="240" w:lineRule="auto"/>
      <w:outlineLvl w:val="1"/>
    </w:pPr>
    <w:rPr>
      <w:rFonts w:eastAsiaTheme="majorEastAsia" w:cstheme="majorBidi"/>
      <w:b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3E04C2"/>
    <w:pPr>
      <w:keepNext/>
      <w:keepLines/>
      <w:spacing w:before="120" w:after="120"/>
      <w:outlineLvl w:val="2"/>
    </w:pPr>
    <w:rPr>
      <w:rFonts w:eastAsiaTheme="majorEastAsia" w:cstheme="majorBidi"/>
      <w:color w:val="000000" w:themeColor="text1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CF7884"/>
    <w:rPr>
      <w:rFonts w:ascii="Verdana" w:hAnsi="Verdana" w:eastAsiaTheme="majorEastAsia" w:cstheme="majorBidi"/>
      <w:b/>
      <w:sz w:val="36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CF7884"/>
    <w:rPr>
      <w:rFonts w:ascii="Verdana" w:hAnsi="Verdana" w:eastAsiaTheme="majorEastAsia" w:cstheme="majorBidi"/>
      <w:b/>
      <w:sz w:val="32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3E04C2"/>
    <w:rPr>
      <w:rFonts w:ascii="Verdana" w:hAnsi="Verdana" w:eastAsiaTheme="majorEastAsia" w:cstheme="majorBidi"/>
      <w:color w:val="000000" w:themeColor="text1"/>
      <w:sz w:val="28"/>
      <w:szCs w:val="24"/>
    </w:rPr>
  </w:style>
  <w:style w:type="paragraph" w:styleId="ListParagraph">
    <w:name w:val="List Paragraph"/>
    <w:basedOn w:val="Normal"/>
    <w:uiPriority w:val="34"/>
    <w:qFormat/>
    <w:rsid w:val="00000EB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032F09"/>
    <w:rPr>
      <w:rFonts w:ascii="Verdana" w:hAnsi="Verdana"/>
      <w:b/>
      <w:bCs/>
      <w:sz w:val="28"/>
    </w:rPr>
  </w:style>
  <w:style w:type="paragraph" w:styleId="Header">
    <w:name w:val="header"/>
    <w:basedOn w:val="Normal"/>
    <w:link w:val="HeaderChar"/>
    <w:uiPriority w:val="99"/>
    <w:unhideWhenUsed/>
    <w:rsid w:val="006A3580"/>
    <w:pPr>
      <w:tabs>
        <w:tab w:val="center" w:pos="4680"/>
        <w:tab w:val="right" w:pos="9360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A3580"/>
    <w:rPr>
      <w:rFonts w:ascii="Verdana" w:hAnsi="Verdana"/>
      <w:sz w:val="28"/>
    </w:rPr>
  </w:style>
  <w:style w:type="paragraph" w:styleId="Footer">
    <w:name w:val="footer"/>
    <w:basedOn w:val="Normal"/>
    <w:link w:val="FooterChar"/>
    <w:uiPriority w:val="99"/>
    <w:unhideWhenUsed/>
    <w:rsid w:val="006A3580"/>
    <w:pPr>
      <w:tabs>
        <w:tab w:val="center" w:pos="4680"/>
        <w:tab w:val="right" w:pos="9360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A3580"/>
    <w:rPr>
      <w:rFonts w:ascii="Verdana" w:hAnsi="Verdana"/>
      <w:sz w:val="28"/>
    </w:rPr>
  </w:style>
  <w:style w:type="paragraph" w:styleId="Default" w:customStyle="1">
    <w:name w:val="Default"/>
    <w:rsid w:val="00CA4EA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642D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42DE"/>
    <w:rPr>
      <w:color w:val="605E5C"/>
      <w:shd w:val="clear" w:color="auto" w:fill="E1DFDD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hyperlink" Target="https://imagelibrary.aph.org/aphb/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.xml" Id="R53e87412b0134ef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FC7A3BFF448A4BA18EA5467F8A84FF" ma:contentTypeVersion="19" ma:contentTypeDescription="Create a new document." ma:contentTypeScope="" ma:versionID="de223709c4ae21f2bd7587a595f41919">
  <xsd:schema xmlns:xsd="http://www.w3.org/2001/XMLSchema" xmlns:xs="http://www.w3.org/2001/XMLSchema" xmlns:p="http://schemas.microsoft.com/office/2006/metadata/properties" xmlns:ns2="88942c32-978e-4cd5-91e5-efdc5cee9dbd" xmlns:ns3="2f15a039-7a46-4dda-930d-68d728b59dca" targetNamespace="http://schemas.microsoft.com/office/2006/metadata/properties" ma:root="true" ma:fieldsID="919ef15b1404ba4bffc90639589d8a76" ns2:_="" ns3:_="">
    <xsd:import namespace="88942c32-978e-4cd5-91e5-efdc5cee9dbd"/>
    <xsd:import namespace="2f15a039-7a46-4dda-930d-68d728b59d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42c32-978e-4cd5-91e5-efdc5cee9d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ac181ec-6c34-4630-9754-a2a661e894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15a039-7a46-4dda-930d-68d728b59dc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0b96482-ab6b-4564-982f-13243c49f1e5}" ma:internalName="TaxCatchAll" ma:showField="CatchAllData" ma:web="2f15a039-7a46-4dda-930d-68d728b59d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8942c32-978e-4cd5-91e5-efdc5cee9dbd">
      <Terms xmlns="http://schemas.microsoft.com/office/infopath/2007/PartnerControls"/>
    </lcf76f155ced4ddcb4097134ff3c332f>
    <TaxCatchAll xmlns="2f15a039-7a46-4dda-930d-68d728b59dca" xsi:nil="true"/>
    <SharedWithUsers xmlns="2f15a039-7a46-4dda-930d-68d728b59dca">
      <UserInfo>
        <DisplayName/>
        <AccountId xsi:nil="true"/>
        <AccountType/>
      </UserInfo>
    </SharedWithUsers>
    <MediaLengthInSeconds xmlns="88942c32-978e-4cd5-91e5-efdc5cee9dbd" xsi:nil="true"/>
  </documentManagement>
</p:properties>
</file>

<file path=customXml/itemProps1.xml><?xml version="1.0" encoding="utf-8"?>
<ds:datastoreItem xmlns:ds="http://schemas.openxmlformats.org/officeDocument/2006/customXml" ds:itemID="{81FFB93A-447F-444E-9EEF-7D635F29E8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C44D5B-E93D-4628-81CB-83FB9EF48C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42c32-978e-4cd5-91e5-efdc5cee9dbd"/>
    <ds:schemaRef ds:uri="2f15a039-7a46-4dda-930d-68d728b59d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336A5F-AB4E-4290-A603-0555A4F81216}">
  <ds:schemaRefs>
    <ds:schemaRef ds:uri="http://www.w3.org/XML/1998/namespace"/>
    <ds:schemaRef ds:uri="http://purl.org/dc/dcmitype/"/>
    <ds:schemaRef ds:uri="2f15a039-7a46-4dda-930d-68d728b59dca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88942c32-978e-4cd5-91e5-efdc5cee9dbd"/>
    <ds:schemaRef ds:uri="http://schemas.microsoft.com/office/2006/metadata/propertie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American Printing House for the Blind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Microsoft Office User</dc:creator>
  <keywords/>
  <dc:description/>
  <lastModifiedBy>Angela Dresselhaus</lastModifiedBy>
  <revision>40</revision>
  <dcterms:created xsi:type="dcterms:W3CDTF">2024-07-10T17:38:00.0000000Z</dcterms:created>
  <dcterms:modified xsi:type="dcterms:W3CDTF">2024-07-29T14:15:23.6041741Z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0x010100F5FC7A3BFF448A4BA18EA5467F8A84FF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Order">
    <vt:r8>16400</vt:r8>
  </property>
  <property fmtid="{D5CDD505-2E9C-101B-9397-08002B2CF9AE}" pid="10" name="MediaServiceImageTags">
    <vt:lpwstr/>
  </property>
</Properties>
</file>